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A571" w14:textId="33F4E191" w:rsidR="00A32FC8" w:rsidRPr="00860ADB" w:rsidRDefault="00A32FC8" w:rsidP="00A32FC8">
      <w:pPr>
        <w:widowControl w:val="0"/>
        <w:suppressAutoHyphens/>
        <w:ind w:left="3686"/>
        <w:jc w:val="both"/>
        <w:rPr>
          <w:rFonts w:ascii="Arial" w:eastAsia="Lucida Sans Unicode" w:hAnsi="Arial" w:cs="Arial"/>
          <w:sz w:val="22"/>
          <w:szCs w:val="22"/>
          <w:lang w:eastAsia="ar-SA"/>
        </w:rPr>
      </w:pPr>
      <w:r w:rsidRPr="00860ADB">
        <w:rPr>
          <w:rFonts w:ascii="Arial" w:eastAsia="Lucida Sans Unicode" w:hAnsi="Arial" w:cs="Arial"/>
          <w:sz w:val="22"/>
          <w:szCs w:val="22"/>
          <w:lang w:eastAsia="ar-SA"/>
        </w:rPr>
        <w:t xml:space="preserve">Załącznik nr </w:t>
      </w:r>
      <w:r>
        <w:rPr>
          <w:rFonts w:ascii="Arial" w:eastAsia="Lucida Sans Unicode" w:hAnsi="Arial" w:cs="Arial"/>
          <w:sz w:val="22"/>
          <w:szCs w:val="22"/>
          <w:lang w:eastAsia="ar-SA"/>
        </w:rPr>
        <w:t>2</w:t>
      </w:r>
      <w:r w:rsidRPr="00860ADB">
        <w:rPr>
          <w:rFonts w:ascii="Arial" w:eastAsia="Lucida Sans Unicode" w:hAnsi="Arial" w:cs="Arial"/>
          <w:sz w:val="22"/>
          <w:szCs w:val="22"/>
          <w:lang w:eastAsia="ar-SA"/>
        </w:rPr>
        <w:t xml:space="preserve"> do Zarządzenia</w:t>
      </w:r>
      <w:r>
        <w:rPr>
          <w:rFonts w:ascii="Arial" w:eastAsia="Lucida Sans Unicode" w:hAnsi="Arial" w:cs="Arial"/>
          <w:sz w:val="22"/>
          <w:szCs w:val="22"/>
          <w:lang w:eastAsia="ar-SA"/>
        </w:rPr>
        <w:t xml:space="preserve"> nr ROiSP.0050.15.2026 Burmistrza Gminy i Miasta Nowe Skalmierzyce </w:t>
      </w:r>
      <w:r w:rsidRPr="00860ADB">
        <w:rPr>
          <w:rFonts w:ascii="Arial" w:eastAsia="Lucida Sans Unicode" w:hAnsi="Arial" w:cs="Arial"/>
          <w:sz w:val="22"/>
          <w:szCs w:val="22"/>
          <w:lang w:eastAsia="ar-SA"/>
        </w:rPr>
        <w:t xml:space="preserve">z dnia </w:t>
      </w:r>
      <w:r>
        <w:rPr>
          <w:rFonts w:ascii="Arial" w:eastAsia="Lucida Sans Unicode" w:hAnsi="Arial" w:cs="Arial"/>
          <w:sz w:val="22"/>
          <w:szCs w:val="22"/>
          <w:lang w:eastAsia="ar-SA"/>
        </w:rPr>
        <w:t>23</w:t>
      </w:r>
      <w:r w:rsidRPr="00860ADB">
        <w:rPr>
          <w:rFonts w:ascii="Arial" w:eastAsia="Lucida Sans Unicode" w:hAnsi="Arial" w:cs="Arial"/>
          <w:sz w:val="22"/>
          <w:szCs w:val="22"/>
          <w:lang w:eastAsia="ar-SA"/>
        </w:rPr>
        <w:t xml:space="preserve"> stycznia 202</w:t>
      </w:r>
      <w:r>
        <w:rPr>
          <w:rFonts w:ascii="Arial" w:eastAsia="Lucida Sans Unicode" w:hAnsi="Arial" w:cs="Arial"/>
          <w:sz w:val="22"/>
          <w:szCs w:val="22"/>
          <w:lang w:eastAsia="ar-SA"/>
        </w:rPr>
        <w:t>6</w:t>
      </w:r>
      <w:r w:rsidRPr="00860ADB">
        <w:rPr>
          <w:rFonts w:ascii="Arial" w:eastAsia="Lucida Sans Unicode" w:hAnsi="Arial" w:cs="Arial"/>
          <w:sz w:val="22"/>
          <w:szCs w:val="22"/>
          <w:lang w:eastAsia="ar-SA"/>
        </w:rPr>
        <w:t xml:space="preserve"> r.</w:t>
      </w:r>
    </w:p>
    <w:p w14:paraId="6C20C94E" w14:textId="77777777" w:rsidR="00A32FC8" w:rsidRPr="00B11377" w:rsidRDefault="00A32FC8" w:rsidP="00A32FC8">
      <w:pPr>
        <w:tabs>
          <w:tab w:val="left" w:pos="1094"/>
        </w:tabs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</w:t>
      </w:r>
    </w:p>
    <w:p w14:paraId="40D7A641" w14:textId="77777777" w:rsidR="00A32FC8" w:rsidRPr="00B11377" w:rsidRDefault="00A32FC8" w:rsidP="00A32FC8">
      <w:pPr>
        <w:tabs>
          <w:tab w:val="left" w:pos="1094"/>
        </w:tabs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 xml:space="preserve">    (pieczęć Oferenta)</w:t>
      </w:r>
    </w:p>
    <w:p w14:paraId="2C11DB43" w14:textId="77777777" w:rsidR="00A32FC8" w:rsidRPr="00B11377" w:rsidRDefault="00A32FC8" w:rsidP="00A32FC8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4157667" w14:textId="77777777" w:rsidR="00A32FC8" w:rsidRPr="00B11377" w:rsidRDefault="00A32FC8" w:rsidP="00A32FC8">
      <w:pPr>
        <w:tabs>
          <w:tab w:val="left" w:pos="2246"/>
        </w:tabs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b/>
          <w:sz w:val="22"/>
          <w:szCs w:val="22"/>
          <w:lang w:eastAsia="en-US"/>
        </w:rPr>
        <w:t>FORMULARZ OFERTOWY</w:t>
      </w:r>
    </w:p>
    <w:p w14:paraId="066C17D3" w14:textId="77777777" w:rsidR="00A32FC8" w:rsidRDefault="00A32FC8" w:rsidP="00A32FC8">
      <w:pPr>
        <w:tabs>
          <w:tab w:val="left" w:pos="2246"/>
        </w:tabs>
        <w:spacing w:after="160" w:line="259" w:lineRule="auto"/>
        <w:jc w:val="center"/>
        <w:rPr>
          <w:rFonts w:ascii="Arial" w:hAnsi="Arial" w:cs="Arial"/>
          <w:sz w:val="22"/>
          <w:szCs w:val="22"/>
        </w:rPr>
      </w:pPr>
      <w:r w:rsidRPr="00B11377">
        <w:rPr>
          <w:rFonts w:ascii="Arial" w:hAnsi="Arial" w:cs="Arial"/>
          <w:sz w:val="22"/>
          <w:szCs w:val="22"/>
        </w:rPr>
        <w:t xml:space="preserve">Konkursu ofert na wybór realizatora </w:t>
      </w:r>
    </w:p>
    <w:p w14:paraId="7BDABB49" w14:textId="77777777" w:rsidR="00A32FC8" w:rsidRPr="00B11377" w:rsidRDefault="00A32FC8" w:rsidP="00A32FC8">
      <w:pPr>
        <w:tabs>
          <w:tab w:val="left" w:pos="2246"/>
        </w:tabs>
        <w:spacing w:after="160" w:line="259" w:lineRule="auto"/>
        <w:jc w:val="center"/>
        <w:rPr>
          <w:rFonts w:ascii="Arial" w:hAnsi="Arial" w:cs="Arial"/>
          <w:sz w:val="22"/>
          <w:szCs w:val="22"/>
        </w:rPr>
      </w:pPr>
      <w:r w:rsidRPr="00C7273E">
        <w:rPr>
          <w:rStyle w:val="Teksttreci"/>
          <w:rFonts w:ascii="Arial" w:hAnsi="Arial" w:cs="Arial"/>
          <w:b/>
          <w:bCs/>
        </w:rPr>
        <w:t>„Programu profilaktyki i wczesnego wykrywania osteoporozy</w:t>
      </w:r>
      <w:r w:rsidRPr="00C7273E">
        <w:rPr>
          <w:rStyle w:val="Teksttreci"/>
          <w:rFonts w:ascii="Arial" w:hAnsi="Arial" w:cs="Arial"/>
          <w:b/>
          <w:bCs/>
        </w:rPr>
        <w:br/>
        <w:t>wśród mieszkańców Gminy Nowe Skalmierzyce na lata 2026-2028”</w:t>
      </w:r>
    </w:p>
    <w:p w14:paraId="114FE439" w14:textId="77777777" w:rsidR="00A32FC8" w:rsidRPr="00B11377" w:rsidRDefault="00A32FC8" w:rsidP="00A32FC8">
      <w:pPr>
        <w:pStyle w:val="Akapitzlist"/>
        <w:widowControl/>
        <w:numPr>
          <w:ilvl w:val="0"/>
          <w:numId w:val="1"/>
        </w:numPr>
        <w:tabs>
          <w:tab w:val="left" w:pos="2246"/>
        </w:tabs>
        <w:autoSpaceDE/>
        <w:autoSpaceDN/>
        <w:adjustRightInd/>
        <w:spacing w:after="160" w:line="276" w:lineRule="auto"/>
        <w:jc w:val="lef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Dane Oferenta </w:t>
      </w:r>
    </w:p>
    <w:p w14:paraId="40F30632" w14:textId="77777777" w:rsidR="00A32FC8" w:rsidRPr="00B11377" w:rsidRDefault="00A32FC8" w:rsidP="00A32FC8">
      <w:pPr>
        <w:pStyle w:val="Akapitzlist"/>
        <w:widowControl/>
        <w:numPr>
          <w:ilvl w:val="0"/>
          <w:numId w:val="4"/>
        </w:numPr>
        <w:tabs>
          <w:tab w:val="left" w:pos="2246"/>
        </w:tabs>
        <w:autoSpaceDE/>
        <w:autoSpaceDN/>
        <w:adjustRightInd/>
        <w:spacing w:after="160" w:line="276" w:lineRule="auto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Nazwa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2FC8" w:rsidRPr="00B11377" w14:paraId="59295845" w14:textId="77777777" w:rsidTr="006B1F35">
        <w:trPr>
          <w:trHeight w:val="630"/>
        </w:trPr>
        <w:tc>
          <w:tcPr>
            <w:tcW w:w="9062" w:type="dxa"/>
          </w:tcPr>
          <w:p w14:paraId="46417B7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2C2E14" w14:textId="77777777" w:rsidR="00A32FC8" w:rsidRPr="00B11377" w:rsidRDefault="00A32FC8" w:rsidP="00A32FC8">
      <w:pPr>
        <w:pStyle w:val="Akapitzlist"/>
        <w:numPr>
          <w:ilvl w:val="0"/>
          <w:numId w:val="4"/>
        </w:numPr>
        <w:tabs>
          <w:tab w:val="left" w:pos="2246"/>
        </w:tabs>
        <w:spacing w:before="160"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Adres siedziby (zgodnie z wpisem do właściwego rejestru) – miejscowość, ulica i numer lokalu, telefon, fax, 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2FC8" w:rsidRPr="00B11377" w14:paraId="0AC67D7D" w14:textId="77777777" w:rsidTr="006B1F35">
        <w:trPr>
          <w:trHeight w:val="607"/>
        </w:trPr>
        <w:tc>
          <w:tcPr>
            <w:tcW w:w="9062" w:type="dxa"/>
          </w:tcPr>
          <w:p w14:paraId="13F07508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C8E61E" w14:textId="77777777" w:rsidR="00A32FC8" w:rsidRPr="00B11377" w:rsidRDefault="00A32FC8" w:rsidP="00A32FC8">
      <w:pPr>
        <w:pStyle w:val="Akapitzlist"/>
        <w:widowControl/>
        <w:numPr>
          <w:ilvl w:val="0"/>
          <w:numId w:val="4"/>
        </w:numPr>
        <w:tabs>
          <w:tab w:val="left" w:pos="2246"/>
        </w:tabs>
        <w:autoSpaceDE/>
        <w:autoSpaceDN/>
        <w:adjustRightInd/>
        <w:spacing w:before="160" w:after="160" w:line="259" w:lineRule="auto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Numer wpisu do rejestru podmiotów wykonujących działalność leczniczą lub rejestru praktyk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32FC8" w:rsidRPr="00B11377" w14:paraId="27883C55" w14:textId="77777777" w:rsidTr="006B1F35">
        <w:trPr>
          <w:trHeight w:val="691"/>
        </w:trPr>
        <w:tc>
          <w:tcPr>
            <w:tcW w:w="9067" w:type="dxa"/>
          </w:tcPr>
          <w:p w14:paraId="6531189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7F5190" w14:textId="77777777" w:rsidR="00A32FC8" w:rsidRPr="00B11377" w:rsidRDefault="00A32FC8" w:rsidP="00A32FC8">
      <w:pPr>
        <w:pStyle w:val="Akapitzlist"/>
        <w:widowControl/>
        <w:numPr>
          <w:ilvl w:val="0"/>
          <w:numId w:val="4"/>
        </w:numPr>
        <w:tabs>
          <w:tab w:val="left" w:pos="2246"/>
        </w:tabs>
        <w:autoSpaceDE/>
        <w:autoSpaceDN/>
        <w:adjustRightInd/>
        <w:spacing w:before="160" w:after="160" w:line="259" w:lineRule="auto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Numer wpisu do Krajowego Rejestru Sądowego lub innego właściwego rejestru np. ewidencji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2FC8" w:rsidRPr="00B11377" w14:paraId="10062E62" w14:textId="77777777" w:rsidTr="006B1F35">
        <w:tc>
          <w:tcPr>
            <w:tcW w:w="9062" w:type="dxa"/>
          </w:tcPr>
          <w:p w14:paraId="1F68BC22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E2AC2" w14:textId="77777777" w:rsidR="00A32FC8" w:rsidRPr="00B11377" w:rsidRDefault="00A32FC8" w:rsidP="00A32FC8">
      <w:pPr>
        <w:pStyle w:val="Akapitzlist"/>
        <w:widowControl/>
        <w:numPr>
          <w:ilvl w:val="0"/>
          <w:numId w:val="4"/>
        </w:numPr>
        <w:tabs>
          <w:tab w:val="left" w:pos="2246"/>
        </w:tabs>
        <w:autoSpaceDE/>
        <w:autoSpaceDN/>
        <w:adjustRightInd/>
        <w:spacing w:before="160" w:after="160" w:line="259" w:lineRule="auto"/>
        <w:ind w:left="142" w:hanging="142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Numer identyfikacyjny NIP i REGON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2FC8" w:rsidRPr="00B11377" w14:paraId="5D5F9FC6" w14:textId="77777777" w:rsidTr="006B1F35">
        <w:tc>
          <w:tcPr>
            <w:tcW w:w="9062" w:type="dxa"/>
          </w:tcPr>
          <w:p w14:paraId="7E2B476A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8148EB" w14:textId="77777777" w:rsidR="00A32FC8" w:rsidRPr="00B11377" w:rsidRDefault="00A32FC8" w:rsidP="00A32FC8">
      <w:pPr>
        <w:pStyle w:val="Akapitzlist"/>
        <w:widowControl/>
        <w:numPr>
          <w:ilvl w:val="0"/>
          <w:numId w:val="4"/>
        </w:numPr>
        <w:tabs>
          <w:tab w:val="left" w:pos="2246"/>
        </w:tabs>
        <w:autoSpaceDE/>
        <w:autoSpaceDN/>
        <w:adjustRightInd/>
        <w:spacing w:before="160" w:after="160" w:line="259" w:lineRule="auto"/>
        <w:ind w:left="142" w:hanging="142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Numer rachunku bankowego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2FC8" w:rsidRPr="00B11377" w14:paraId="2697F455" w14:textId="77777777" w:rsidTr="006B1F35">
        <w:tc>
          <w:tcPr>
            <w:tcW w:w="9062" w:type="dxa"/>
          </w:tcPr>
          <w:p w14:paraId="52D73EFB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852FDB" w14:textId="77777777" w:rsidR="00A32FC8" w:rsidRPr="00B11377" w:rsidRDefault="00A32FC8" w:rsidP="00A32FC8">
      <w:pPr>
        <w:pStyle w:val="Akapitzlist"/>
        <w:widowControl/>
        <w:numPr>
          <w:ilvl w:val="0"/>
          <w:numId w:val="4"/>
        </w:numPr>
        <w:tabs>
          <w:tab w:val="left" w:pos="2246"/>
        </w:tabs>
        <w:autoSpaceDE/>
        <w:autoSpaceDN/>
        <w:adjustRightInd/>
        <w:spacing w:before="160" w:after="160" w:line="259" w:lineRule="auto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Nazwiska i imiona osób upoważnionych do reprezentowania podmiotu wraz z podaniem pełnionej funkcji i/lub pełnomocnictwa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2FC8" w:rsidRPr="00B11377" w14:paraId="2A2F8533" w14:textId="77777777" w:rsidTr="006B1F35">
        <w:tc>
          <w:tcPr>
            <w:tcW w:w="9062" w:type="dxa"/>
          </w:tcPr>
          <w:p w14:paraId="4689A945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15B3CA" w14:textId="77777777" w:rsidR="00A32FC8" w:rsidRPr="00B11377" w:rsidRDefault="00A32FC8" w:rsidP="00A32FC8">
      <w:pPr>
        <w:pStyle w:val="Akapitzlist"/>
        <w:widowControl/>
        <w:numPr>
          <w:ilvl w:val="0"/>
          <w:numId w:val="4"/>
        </w:numPr>
        <w:tabs>
          <w:tab w:val="left" w:pos="2246"/>
        </w:tabs>
        <w:autoSpaceDE/>
        <w:autoSpaceDN/>
        <w:adjustRightInd/>
        <w:spacing w:before="160" w:after="160" w:line="259" w:lineRule="auto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Nazwisko i imię oraz telefon kontaktowy i adres e-mail osoby upoważnionej do składania wyjaśnień do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2FC8" w:rsidRPr="00B11377" w14:paraId="64F68C10" w14:textId="77777777" w:rsidTr="006B1F35">
        <w:trPr>
          <w:trHeight w:val="460"/>
        </w:trPr>
        <w:tc>
          <w:tcPr>
            <w:tcW w:w="9062" w:type="dxa"/>
          </w:tcPr>
          <w:p w14:paraId="679F4A69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682D8F" w14:textId="77777777" w:rsidR="00A32FC8" w:rsidRDefault="00A32FC8" w:rsidP="00A32FC8">
      <w:pPr>
        <w:pStyle w:val="Akapitzlist"/>
        <w:widowControl/>
        <w:tabs>
          <w:tab w:val="left" w:pos="2246"/>
        </w:tabs>
        <w:autoSpaceDE/>
        <w:autoSpaceDN/>
        <w:adjustRightInd/>
        <w:spacing w:before="160" w:after="160" w:line="259" w:lineRule="auto"/>
        <w:ind w:left="0"/>
        <w:jc w:val="left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4A8A86E" w14:textId="77777777" w:rsidR="00A32FC8" w:rsidRPr="00B11377" w:rsidRDefault="00A32FC8" w:rsidP="00A32FC8">
      <w:pPr>
        <w:pStyle w:val="Akapitzlist"/>
        <w:widowControl/>
        <w:tabs>
          <w:tab w:val="left" w:pos="2246"/>
        </w:tabs>
        <w:autoSpaceDE/>
        <w:autoSpaceDN/>
        <w:adjustRightInd/>
        <w:spacing w:before="160" w:after="160" w:line="259" w:lineRule="auto"/>
        <w:ind w:left="0"/>
        <w:jc w:val="left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II </w:t>
      </w:r>
      <w:r w:rsidRPr="00B1137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Sposób realizacji Programu </w:t>
      </w:r>
    </w:p>
    <w:p w14:paraId="055269DE" w14:textId="77777777" w:rsidR="00A32FC8" w:rsidRPr="00B11377" w:rsidRDefault="00A32FC8" w:rsidP="00A32FC8">
      <w:pPr>
        <w:pStyle w:val="Akapitzlist"/>
        <w:widowControl/>
        <w:numPr>
          <w:ilvl w:val="0"/>
          <w:numId w:val="3"/>
        </w:numPr>
        <w:tabs>
          <w:tab w:val="left" w:pos="2246"/>
        </w:tabs>
        <w:autoSpaceDE/>
        <w:autoSpaceDN/>
        <w:adjustRightInd/>
        <w:spacing w:before="160" w:after="160" w:line="259" w:lineRule="auto"/>
        <w:ind w:left="284" w:hanging="284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 xml:space="preserve">Liczba i kwalifikacje personelu medycznego: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22"/>
        <w:gridCol w:w="1156"/>
        <w:gridCol w:w="2185"/>
        <w:gridCol w:w="2786"/>
        <w:gridCol w:w="2413"/>
      </w:tblGrid>
      <w:tr w:rsidR="00A32FC8" w:rsidRPr="00B11377" w14:paraId="1CA29A23" w14:textId="77777777" w:rsidTr="006B1F35">
        <w:tc>
          <w:tcPr>
            <w:tcW w:w="456" w:type="dxa"/>
          </w:tcPr>
          <w:p w14:paraId="45B41E53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196" w:type="dxa"/>
          </w:tcPr>
          <w:p w14:paraId="29FC243B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 xml:space="preserve">Liczba osób </w:t>
            </w:r>
          </w:p>
        </w:tc>
        <w:tc>
          <w:tcPr>
            <w:tcW w:w="1929" w:type="dxa"/>
          </w:tcPr>
          <w:p w14:paraId="4906A94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 xml:space="preserve">Zawód/specjalizacja </w:t>
            </w:r>
          </w:p>
        </w:tc>
        <w:tc>
          <w:tcPr>
            <w:tcW w:w="2923" w:type="dxa"/>
          </w:tcPr>
          <w:p w14:paraId="1F97D079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Sposób zaangażowania przy realizacji Programu</w:t>
            </w:r>
          </w:p>
        </w:tc>
        <w:tc>
          <w:tcPr>
            <w:tcW w:w="2558" w:type="dxa"/>
          </w:tcPr>
          <w:p w14:paraId="1E256BBB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Dodatkowe informacje</w:t>
            </w:r>
          </w:p>
        </w:tc>
      </w:tr>
      <w:tr w:rsidR="00A32FC8" w:rsidRPr="00B11377" w14:paraId="7CF37E0C" w14:textId="77777777" w:rsidTr="006B1F35">
        <w:tc>
          <w:tcPr>
            <w:tcW w:w="456" w:type="dxa"/>
          </w:tcPr>
          <w:p w14:paraId="24FFE2D8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</w:tcPr>
          <w:p w14:paraId="07AE3FCE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dxa"/>
          </w:tcPr>
          <w:p w14:paraId="42D27251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dxa"/>
          </w:tcPr>
          <w:p w14:paraId="1E7854E9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95E2D1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FC8" w:rsidRPr="00B11377" w14:paraId="07420118" w14:textId="77777777" w:rsidTr="006B1F35">
        <w:tc>
          <w:tcPr>
            <w:tcW w:w="456" w:type="dxa"/>
          </w:tcPr>
          <w:p w14:paraId="24379E41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</w:tcPr>
          <w:p w14:paraId="04BEDBE3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dxa"/>
          </w:tcPr>
          <w:p w14:paraId="290656C1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dxa"/>
          </w:tcPr>
          <w:p w14:paraId="733AE1EF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4FA7407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30B350" w14:textId="77777777" w:rsidR="00A32FC8" w:rsidRPr="00B11377" w:rsidRDefault="00A32FC8" w:rsidP="00A32FC8">
      <w:pPr>
        <w:pStyle w:val="Akapitzlist"/>
        <w:widowControl/>
        <w:numPr>
          <w:ilvl w:val="0"/>
          <w:numId w:val="3"/>
        </w:numPr>
        <w:tabs>
          <w:tab w:val="left" w:pos="2246"/>
        </w:tabs>
        <w:autoSpaceDE/>
        <w:autoSpaceDN/>
        <w:adjustRightInd/>
        <w:spacing w:before="160" w:after="160" w:line="259" w:lineRule="auto"/>
        <w:ind w:left="357" w:hanging="35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Czas i miejsce dostępności świadczeń zdrowotnych: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2FC8" w:rsidRPr="00B11377" w14:paraId="20632660" w14:textId="77777777" w:rsidTr="006B1F35">
        <w:trPr>
          <w:trHeight w:val="531"/>
        </w:trPr>
        <w:tc>
          <w:tcPr>
            <w:tcW w:w="9062" w:type="dxa"/>
          </w:tcPr>
          <w:p w14:paraId="095BC361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C3E4F4" w14:textId="77777777" w:rsidR="00A32FC8" w:rsidRPr="00B11377" w:rsidRDefault="00A32FC8" w:rsidP="00A32FC8">
      <w:pPr>
        <w:pStyle w:val="Akapitzlist"/>
        <w:widowControl/>
        <w:numPr>
          <w:ilvl w:val="0"/>
          <w:numId w:val="3"/>
        </w:numPr>
        <w:tabs>
          <w:tab w:val="left" w:pos="2246"/>
        </w:tabs>
        <w:autoSpaceDE/>
        <w:autoSpaceDN/>
        <w:adjustRightInd/>
        <w:spacing w:before="160" w:after="160" w:line="259" w:lineRule="auto"/>
        <w:ind w:left="357" w:hanging="357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Warunki lokalowe i sprzętowe: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22"/>
        <w:gridCol w:w="4339"/>
        <w:gridCol w:w="852"/>
        <w:gridCol w:w="3354"/>
      </w:tblGrid>
      <w:tr w:rsidR="00A32FC8" w:rsidRPr="00B11377" w14:paraId="0D0CF578" w14:textId="77777777" w:rsidTr="006B1F35">
        <w:tc>
          <w:tcPr>
            <w:tcW w:w="432" w:type="dxa"/>
          </w:tcPr>
          <w:p w14:paraId="74332154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383" w:type="dxa"/>
          </w:tcPr>
          <w:p w14:paraId="689298A9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Wymaganie</w:t>
            </w:r>
          </w:p>
        </w:tc>
        <w:tc>
          <w:tcPr>
            <w:tcW w:w="850" w:type="dxa"/>
          </w:tcPr>
          <w:p w14:paraId="5AF7830E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  <w:tc>
          <w:tcPr>
            <w:tcW w:w="3402" w:type="dxa"/>
          </w:tcPr>
          <w:p w14:paraId="646B8CFF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Uwagi</w:t>
            </w:r>
          </w:p>
        </w:tc>
      </w:tr>
      <w:tr w:rsidR="00A32FC8" w:rsidRPr="00B11377" w14:paraId="14D7D6BA" w14:textId="77777777" w:rsidTr="006B1F35">
        <w:tc>
          <w:tcPr>
            <w:tcW w:w="432" w:type="dxa"/>
          </w:tcPr>
          <w:p w14:paraId="4531C679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83" w:type="dxa"/>
          </w:tcPr>
          <w:p w14:paraId="2197ED8B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 xml:space="preserve">Pomieszczenie, w którym będzie można przeprowadzić wywiad lekarski, badanie fizykalne, pomiar wzrostu </w:t>
            </w:r>
            <w:r w:rsidRPr="00B11377">
              <w:rPr>
                <w:rFonts w:ascii="Arial" w:hAnsi="Arial" w:cs="Arial"/>
                <w:sz w:val="22"/>
                <w:szCs w:val="22"/>
              </w:rPr>
              <w:br/>
              <w:t>i masy ciała pacjenta</w:t>
            </w:r>
            <w:r>
              <w:rPr>
                <w:rFonts w:ascii="Arial" w:hAnsi="Arial" w:cs="Arial"/>
                <w:sz w:val="22"/>
                <w:szCs w:val="22"/>
              </w:rPr>
              <w:t>, edukację</w:t>
            </w:r>
          </w:p>
        </w:tc>
        <w:tc>
          <w:tcPr>
            <w:tcW w:w="850" w:type="dxa"/>
          </w:tcPr>
          <w:p w14:paraId="5C80C25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AB6894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FC8" w:rsidRPr="00B11377" w14:paraId="79E9CFC2" w14:textId="77777777" w:rsidTr="006B1F35">
        <w:tc>
          <w:tcPr>
            <w:tcW w:w="432" w:type="dxa"/>
          </w:tcPr>
          <w:p w14:paraId="375552B2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83" w:type="dxa"/>
          </w:tcPr>
          <w:p w14:paraId="5F52482F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Komputer z kalkulatorem FRA</w:t>
            </w:r>
            <w:r>
              <w:rPr>
                <w:rFonts w:ascii="Arial" w:hAnsi="Arial" w:cs="Arial"/>
                <w:sz w:val="22"/>
                <w:szCs w:val="22"/>
              </w:rPr>
              <w:t xml:space="preserve">X dla populacji polskiej </w:t>
            </w:r>
          </w:p>
        </w:tc>
        <w:tc>
          <w:tcPr>
            <w:tcW w:w="850" w:type="dxa"/>
          </w:tcPr>
          <w:p w14:paraId="72A824E3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9C154C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FC8" w:rsidRPr="00B11377" w14:paraId="77B2CBB6" w14:textId="77777777" w:rsidTr="006B1F35">
        <w:tc>
          <w:tcPr>
            <w:tcW w:w="432" w:type="dxa"/>
          </w:tcPr>
          <w:p w14:paraId="19D44CCD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83" w:type="dxa"/>
          </w:tcPr>
          <w:p w14:paraId="009309C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 xml:space="preserve">Pracownia densytometryczna – dostęp do densytometru DXA do badania kręgosłupa i kości udowej </w:t>
            </w:r>
          </w:p>
        </w:tc>
        <w:tc>
          <w:tcPr>
            <w:tcW w:w="850" w:type="dxa"/>
          </w:tcPr>
          <w:p w14:paraId="23E9C3D9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0B1F0B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3DFE0E" w14:textId="0C530364" w:rsidR="00A32FC8" w:rsidRPr="00B11377" w:rsidRDefault="00A32FC8" w:rsidP="00A32FC8">
      <w:pPr>
        <w:pStyle w:val="Akapitzlist"/>
        <w:widowControl/>
        <w:numPr>
          <w:ilvl w:val="0"/>
          <w:numId w:val="3"/>
        </w:numPr>
        <w:tabs>
          <w:tab w:val="left" w:pos="2246"/>
        </w:tabs>
        <w:autoSpaceDE/>
        <w:autoSpaceDN/>
        <w:adjustRightInd/>
        <w:spacing w:before="160" w:after="160" w:line="259" w:lineRule="auto"/>
        <w:ind w:left="357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Sposób organizacji Programu (rekrutacja, informowanie o realizacji programu, prowadzenie działań informacyjno-edukacyjnych itp.):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2FC8" w:rsidRPr="00B11377" w14:paraId="1EDA9FDC" w14:textId="77777777" w:rsidTr="006B1F35">
        <w:trPr>
          <w:trHeight w:val="1095"/>
        </w:trPr>
        <w:tc>
          <w:tcPr>
            <w:tcW w:w="9062" w:type="dxa"/>
          </w:tcPr>
          <w:p w14:paraId="62481927" w14:textId="77777777" w:rsidR="00A32FC8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2F9E49C" w14:textId="77777777" w:rsidR="00A32FC8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47C3D651" w14:textId="77777777" w:rsidR="00A32FC8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3F01AA42" w14:textId="77777777" w:rsidR="00A32FC8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3DED85BC" w14:textId="77777777" w:rsidR="00A32FC8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C305C61" w14:textId="77777777" w:rsidR="00A32FC8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4654E255" w14:textId="77777777" w:rsidR="00A32FC8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417BC2B3" w14:textId="77777777" w:rsidR="00A32FC8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43E9357A" w14:textId="77777777" w:rsidR="00A32FC8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43AF9D79" w14:textId="77777777" w:rsidR="00A32FC8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64B56B1A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33857A" w14:textId="77777777" w:rsidR="00A32FC8" w:rsidRDefault="00A32FC8" w:rsidP="00A32FC8">
      <w:pPr>
        <w:pStyle w:val="Akapitzlist"/>
        <w:widowControl/>
        <w:tabs>
          <w:tab w:val="left" w:pos="2246"/>
        </w:tabs>
        <w:autoSpaceDE/>
        <w:autoSpaceDN/>
        <w:adjustRightInd/>
        <w:spacing w:before="160" w:after="160" w:line="259" w:lineRule="auto"/>
        <w:ind w:left="284"/>
        <w:jc w:val="left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79468E6" w14:textId="77777777" w:rsidR="00A32FC8" w:rsidRPr="00B11377" w:rsidRDefault="00A32FC8" w:rsidP="00A32FC8">
      <w:pPr>
        <w:pStyle w:val="Akapitzlist"/>
        <w:widowControl/>
        <w:tabs>
          <w:tab w:val="left" w:pos="2246"/>
        </w:tabs>
        <w:autoSpaceDE/>
        <w:autoSpaceDN/>
        <w:adjustRightInd/>
        <w:spacing w:before="160" w:after="160" w:line="259" w:lineRule="auto"/>
        <w:ind w:left="284"/>
        <w:jc w:val="left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 xml:space="preserve">III </w:t>
      </w:r>
      <w:r w:rsidRPr="00B1137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Przewidywane koszty realizacji Programu </w:t>
      </w:r>
    </w:p>
    <w:tbl>
      <w:tblPr>
        <w:tblStyle w:val="Tabela-Siatka"/>
        <w:tblW w:w="8500" w:type="dxa"/>
        <w:tblLook w:val="04A0" w:firstRow="1" w:lastRow="0" w:firstColumn="1" w:lastColumn="0" w:noHBand="0" w:noVBand="1"/>
        <w:tblCaption w:val="III.Przewidywane koszty realizacji Programu "/>
      </w:tblPr>
      <w:tblGrid>
        <w:gridCol w:w="523"/>
        <w:gridCol w:w="2120"/>
        <w:gridCol w:w="1888"/>
        <w:gridCol w:w="1701"/>
        <w:gridCol w:w="2268"/>
      </w:tblGrid>
      <w:tr w:rsidR="00A32FC8" w:rsidRPr="00B11377" w14:paraId="6A1BCEE8" w14:textId="77777777" w:rsidTr="006B1F35">
        <w:tc>
          <w:tcPr>
            <w:tcW w:w="523" w:type="dxa"/>
            <w:vAlign w:val="center"/>
          </w:tcPr>
          <w:p w14:paraId="6388EF48" w14:textId="77777777" w:rsidR="00A32FC8" w:rsidRPr="00B11377" w:rsidRDefault="00A32FC8" w:rsidP="006B1F35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120" w:type="dxa"/>
            <w:vAlign w:val="center"/>
          </w:tcPr>
          <w:p w14:paraId="1750920C" w14:textId="77777777" w:rsidR="00A32FC8" w:rsidRPr="00B11377" w:rsidRDefault="00A32FC8" w:rsidP="006B1F35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Działanie</w:t>
            </w:r>
          </w:p>
        </w:tc>
        <w:tc>
          <w:tcPr>
            <w:tcW w:w="1888" w:type="dxa"/>
            <w:vAlign w:val="center"/>
          </w:tcPr>
          <w:p w14:paraId="08FF97A0" w14:textId="77777777" w:rsidR="00A32FC8" w:rsidRPr="00B11377" w:rsidRDefault="00A32FC8" w:rsidP="006B1F35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Koszt jednostkowy</w:t>
            </w:r>
          </w:p>
          <w:p w14:paraId="5068909E" w14:textId="77777777" w:rsidR="00A32FC8" w:rsidRPr="00B11377" w:rsidRDefault="00A32FC8" w:rsidP="006B1F35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(kwota brutto w zł)</w:t>
            </w:r>
          </w:p>
        </w:tc>
        <w:tc>
          <w:tcPr>
            <w:tcW w:w="1701" w:type="dxa"/>
            <w:vAlign w:val="center"/>
          </w:tcPr>
          <w:p w14:paraId="5680DFC7" w14:textId="77777777" w:rsidR="00A32FC8" w:rsidRPr="00B11377" w:rsidRDefault="00A32FC8" w:rsidP="006B1F35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Przewidywana liczba działań</w:t>
            </w:r>
            <w:r w:rsidRPr="00B11377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</w:tcPr>
          <w:p w14:paraId="2915C217" w14:textId="77777777" w:rsidR="00A32FC8" w:rsidRPr="00B11377" w:rsidRDefault="00A32FC8" w:rsidP="006B1F35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 xml:space="preserve">Koszt całkowity </w:t>
            </w:r>
          </w:p>
          <w:p w14:paraId="42C3BC4E" w14:textId="77777777" w:rsidR="00A32FC8" w:rsidRPr="00B11377" w:rsidRDefault="00A32FC8" w:rsidP="006B1F35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(kwota brutto w zł)</w:t>
            </w:r>
          </w:p>
        </w:tc>
      </w:tr>
      <w:tr w:rsidR="00A32FC8" w:rsidRPr="00B11377" w14:paraId="2513B3A9" w14:textId="77777777" w:rsidTr="006B1F35">
        <w:tc>
          <w:tcPr>
            <w:tcW w:w="523" w:type="dxa"/>
          </w:tcPr>
          <w:p w14:paraId="47DD7A9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0" w:type="dxa"/>
          </w:tcPr>
          <w:p w14:paraId="16B3CFD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Szkolenia personelu medycznego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88" w:type="dxa"/>
          </w:tcPr>
          <w:p w14:paraId="0B382ED0" w14:textId="77777777" w:rsidR="00A32FC8" w:rsidRPr="00B11377" w:rsidRDefault="00A32FC8" w:rsidP="006B1F35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01" w:type="dxa"/>
          </w:tcPr>
          <w:p w14:paraId="0568A9A6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40EEBE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FC8" w:rsidRPr="00B11377" w14:paraId="4B6E6A85" w14:textId="77777777" w:rsidTr="006B1F35">
        <w:tc>
          <w:tcPr>
            <w:tcW w:w="523" w:type="dxa"/>
          </w:tcPr>
          <w:p w14:paraId="7FE01C8D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0" w:type="dxa"/>
          </w:tcPr>
          <w:p w14:paraId="53B45C56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Działania informacyjno-edukacyjne</w:t>
            </w:r>
          </w:p>
        </w:tc>
        <w:tc>
          <w:tcPr>
            <w:tcW w:w="1888" w:type="dxa"/>
          </w:tcPr>
          <w:p w14:paraId="494726AF" w14:textId="77777777" w:rsidR="00A32FC8" w:rsidRPr="00B11377" w:rsidRDefault="00A32FC8" w:rsidP="006B1F35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701" w:type="dxa"/>
          </w:tcPr>
          <w:p w14:paraId="49A3E07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E612DD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FC8" w:rsidRPr="00B11377" w14:paraId="7B6F4CB7" w14:textId="77777777" w:rsidTr="006B1F35">
        <w:tc>
          <w:tcPr>
            <w:tcW w:w="523" w:type="dxa"/>
          </w:tcPr>
          <w:p w14:paraId="65F96008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0" w:type="dxa"/>
          </w:tcPr>
          <w:p w14:paraId="2AE60C71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 xml:space="preserve">Ocena ryzyka poważnego złamania </w:t>
            </w:r>
            <w:proofErr w:type="spellStart"/>
            <w:r w:rsidRPr="00B11377">
              <w:rPr>
                <w:rFonts w:ascii="Arial" w:hAnsi="Arial" w:cs="Arial"/>
                <w:sz w:val="22"/>
                <w:szCs w:val="22"/>
              </w:rPr>
              <w:t>osteoporotycznego</w:t>
            </w:r>
            <w:proofErr w:type="spellEnd"/>
            <w:r w:rsidRPr="00B11377">
              <w:rPr>
                <w:rFonts w:ascii="Arial" w:hAnsi="Arial" w:cs="Arial"/>
                <w:sz w:val="22"/>
                <w:szCs w:val="22"/>
              </w:rPr>
              <w:t xml:space="preserve"> narzędziem FRAX</w:t>
            </w:r>
          </w:p>
        </w:tc>
        <w:tc>
          <w:tcPr>
            <w:tcW w:w="1888" w:type="dxa"/>
          </w:tcPr>
          <w:p w14:paraId="5678165A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FE6997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2268" w:type="dxa"/>
          </w:tcPr>
          <w:p w14:paraId="5625991A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FC8" w:rsidRPr="00B11377" w14:paraId="1ED7EB59" w14:textId="77777777" w:rsidTr="006B1F35">
        <w:tc>
          <w:tcPr>
            <w:tcW w:w="523" w:type="dxa"/>
          </w:tcPr>
          <w:p w14:paraId="77DEF34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0" w:type="dxa"/>
          </w:tcPr>
          <w:p w14:paraId="3F26D84F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Pomiar gęstości kości za pomocą DXA</w:t>
            </w:r>
          </w:p>
        </w:tc>
        <w:tc>
          <w:tcPr>
            <w:tcW w:w="1888" w:type="dxa"/>
          </w:tcPr>
          <w:p w14:paraId="5045247E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5CECB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2268" w:type="dxa"/>
          </w:tcPr>
          <w:p w14:paraId="192AED22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FC8" w:rsidRPr="00B11377" w14:paraId="3F05EE63" w14:textId="77777777" w:rsidTr="006B1F35">
        <w:tc>
          <w:tcPr>
            <w:tcW w:w="523" w:type="dxa"/>
          </w:tcPr>
          <w:p w14:paraId="5C6C7F6F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20" w:type="dxa"/>
          </w:tcPr>
          <w:p w14:paraId="4961B7D0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1377">
              <w:rPr>
                <w:rFonts w:ascii="Arial" w:hAnsi="Arial" w:cs="Arial"/>
                <w:sz w:val="22"/>
                <w:szCs w:val="22"/>
              </w:rPr>
              <w:t>Lekarska wizyta podsumowująca</w:t>
            </w:r>
          </w:p>
        </w:tc>
        <w:tc>
          <w:tcPr>
            <w:tcW w:w="1888" w:type="dxa"/>
          </w:tcPr>
          <w:p w14:paraId="44D59562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D09CE1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2268" w:type="dxa"/>
          </w:tcPr>
          <w:p w14:paraId="6E1F3A21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FC8" w:rsidRPr="00B11377" w14:paraId="1F14A477" w14:textId="77777777" w:rsidTr="006B1F35">
        <w:tc>
          <w:tcPr>
            <w:tcW w:w="2643" w:type="dxa"/>
            <w:gridSpan w:val="2"/>
          </w:tcPr>
          <w:p w14:paraId="6197231B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11377"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1888" w:type="dxa"/>
          </w:tcPr>
          <w:p w14:paraId="7E2AA629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356D8D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B8A166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F63DF9" w14:textId="77777777" w:rsidR="00A32FC8" w:rsidRPr="00B11377" w:rsidRDefault="00A32FC8" w:rsidP="00A32FC8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2B46402" w14:textId="77777777" w:rsidR="00A32FC8" w:rsidRPr="00B11377" w:rsidRDefault="00A32FC8" w:rsidP="00A32FC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11377">
        <w:rPr>
          <w:rFonts w:ascii="Arial" w:hAnsi="Arial" w:cs="Arial"/>
          <w:sz w:val="22"/>
          <w:szCs w:val="22"/>
        </w:rPr>
        <w:t xml:space="preserve">Wartość oferty: ………………………………….. złotych </w:t>
      </w:r>
    </w:p>
    <w:p w14:paraId="5D6D5F97" w14:textId="77777777" w:rsidR="00A32FC8" w:rsidRPr="00B11377" w:rsidRDefault="00A32FC8" w:rsidP="00A32FC8">
      <w:pPr>
        <w:pStyle w:val="Akapitzlist"/>
        <w:widowControl/>
        <w:numPr>
          <w:ilvl w:val="0"/>
          <w:numId w:val="4"/>
        </w:numPr>
        <w:tabs>
          <w:tab w:val="left" w:pos="2246"/>
        </w:tabs>
        <w:autoSpaceDE/>
        <w:autoSpaceDN/>
        <w:adjustRightInd/>
        <w:spacing w:before="160" w:after="160" w:line="259" w:lineRule="auto"/>
        <w:jc w:val="lef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Informacje dodatkowe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2FC8" w:rsidRPr="00B11377" w14:paraId="38710416" w14:textId="77777777" w:rsidTr="006B1F35">
        <w:trPr>
          <w:trHeight w:val="1310"/>
        </w:trPr>
        <w:tc>
          <w:tcPr>
            <w:tcW w:w="9062" w:type="dxa"/>
          </w:tcPr>
          <w:p w14:paraId="47F90CE8" w14:textId="77777777" w:rsidR="00A32FC8" w:rsidRPr="00B11377" w:rsidRDefault="00A32FC8" w:rsidP="006B1F3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697BB" w14:textId="77777777" w:rsidR="00A32FC8" w:rsidRPr="00B11377" w:rsidRDefault="00A32FC8" w:rsidP="00A32FC8">
      <w:pPr>
        <w:pStyle w:val="Akapitzlist"/>
        <w:widowControl/>
        <w:numPr>
          <w:ilvl w:val="0"/>
          <w:numId w:val="4"/>
        </w:numPr>
        <w:tabs>
          <w:tab w:val="left" w:pos="2246"/>
        </w:tabs>
        <w:autoSpaceDE/>
        <w:autoSpaceDN/>
        <w:adjustRightInd/>
        <w:spacing w:before="160" w:after="160" w:line="259" w:lineRule="auto"/>
        <w:jc w:val="left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Oświadczenia </w:t>
      </w:r>
    </w:p>
    <w:p w14:paraId="11E7D5AD" w14:textId="77777777" w:rsidR="00A32FC8" w:rsidRPr="00B11377" w:rsidRDefault="00A32FC8" w:rsidP="00A32FC8">
      <w:pPr>
        <w:tabs>
          <w:tab w:val="left" w:pos="2246"/>
        </w:tabs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zapoznałam(em) się z treścią ogłoszenia oraz załącznikami do ww. ogłoszenia. </w:t>
      </w:r>
    </w:p>
    <w:p w14:paraId="05FD012D" w14:textId="77777777" w:rsidR="00A32FC8" w:rsidRPr="00B11377" w:rsidRDefault="00A32FC8" w:rsidP="00A32FC8">
      <w:pPr>
        <w:tabs>
          <w:tab w:val="left" w:pos="2246"/>
        </w:tabs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Oświadczam, że termin związania z powyższą ofertą wynosi 60 dni.</w:t>
      </w:r>
    </w:p>
    <w:p w14:paraId="5622DF15" w14:textId="77777777" w:rsidR="00A32FC8" w:rsidRPr="00B11377" w:rsidRDefault="00A32FC8" w:rsidP="00A32FC8">
      <w:pPr>
        <w:tabs>
          <w:tab w:val="left" w:pos="2246"/>
        </w:tabs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Oświadczam, że dysponuję personelem medycznym w liczbie i o minimalnych kwalifikacjach wskazanych w programie oraz tabeli w pkt II.1 niniejszego formularza ofertowego.</w:t>
      </w:r>
    </w:p>
    <w:p w14:paraId="12D50A43" w14:textId="77777777" w:rsidR="00A32FC8" w:rsidRPr="00B11377" w:rsidRDefault="00A32FC8" w:rsidP="00A32FC8">
      <w:pPr>
        <w:tabs>
          <w:tab w:val="left" w:pos="2246"/>
        </w:tabs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Oświadczam, że dysponuję zgodnymi z obowiązującym prawem warunkami lokalowymi oraz zorganizuję zgodne z obowiązującym prawem udzielanie procedur wskazanych w programie.</w:t>
      </w:r>
    </w:p>
    <w:p w14:paraId="11F779D2" w14:textId="77777777" w:rsidR="00A32FC8" w:rsidRPr="00B11377" w:rsidRDefault="00A32FC8" w:rsidP="00A32FC8">
      <w:pPr>
        <w:tabs>
          <w:tab w:val="left" w:pos="2246"/>
        </w:tabs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Oświadczam, że dysponuję sprzętem i aparaturą medyczną o minimalnych wymaganiach </w:t>
      </w:r>
      <w:r w:rsidRPr="00B11377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i ilości wskazanej w programie oraz w tabeli w pkt. II.3 niniejszego formularza ofertowego. </w:t>
      </w:r>
    </w:p>
    <w:p w14:paraId="5E0919B8" w14:textId="77777777" w:rsidR="00A32FC8" w:rsidRPr="00B11377" w:rsidRDefault="00A32FC8" w:rsidP="00A32FC8">
      <w:pPr>
        <w:tabs>
          <w:tab w:val="left" w:pos="2246"/>
        </w:tabs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Oświadczam, że nie byłem(</w:t>
      </w:r>
      <w:proofErr w:type="spellStart"/>
      <w:r w:rsidRPr="00B11377">
        <w:rPr>
          <w:rFonts w:ascii="Arial" w:eastAsiaTheme="minorHAnsi" w:hAnsi="Arial" w:cs="Arial"/>
          <w:sz w:val="22"/>
          <w:szCs w:val="22"/>
          <w:lang w:eastAsia="en-US"/>
        </w:rPr>
        <w:t>am</w:t>
      </w:r>
      <w:proofErr w:type="spellEnd"/>
      <w:r w:rsidRPr="00B11377">
        <w:rPr>
          <w:rFonts w:ascii="Arial" w:eastAsiaTheme="minorHAnsi" w:hAnsi="Arial" w:cs="Arial"/>
          <w:sz w:val="22"/>
          <w:szCs w:val="22"/>
          <w:lang w:eastAsia="en-US"/>
        </w:rPr>
        <w:t>) karany(a) za umyślne przestępstwo lub umyślne przestępstwo skarbowe oraz nie orzeczono wobec mnie zakazu pełnienia funkcji związanych z dysponowaniem środkami publicznymi</w:t>
      </w:r>
    </w:p>
    <w:p w14:paraId="1E2C9D09" w14:textId="77777777" w:rsidR="00A32FC8" w:rsidRDefault="00A32FC8" w:rsidP="00A32FC8">
      <w:pPr>
        <w:tabs>
          <w:tab w:val="left" w:pos="2246"/>
        </w:tabs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w stosunku do podmiotu składającego ofertę nie stwierdzono niezgodnego </w:t>
      </w:r>
      <w:r w:rsidRPr="00B11377">
        <w:rPr>
          <w:rFonts w:ascii="Arial" w:eastAsiaTheme="minorHAnsi" w:hAnsi="Arial" w:cs="Arial"/>
          <w:sz w:val="22"/>
          <w:szCs w:val="22"/>
          <w:lang w:eastAsia="en-US"/>
        </w:rPr>
        <w:br/>
        <w:t>z przeznaczeniem wykorzystania środków publicznych.</w:t>
      </w:r>
    </w:p>
    <w:p w14:paraId="3091190B" w14:textId="77777777" w:rsidR="00A32FC8" w:rsidRPr="00A32FC8" w:rsidRDefault="00A32FC8" w:rsidP="00A32FC8">
      <w:pPr>
        <w:tabs>
          <w:tab w:val="left" w:pos="2246"/>
        </w:tabs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32FC8">
        <w:rPr>
          <w:rFonts w:ascii="Arial" w:eastAsiaTheme="minorHAnsi" w:hAnsi="Arial" w:cs="Arial"/>
          <w:sz w:val="22"/>
          <w:szCs w:val="22"/>
          <w:lang w:eastAsia="en-US"/>
        </w:rPr>
        <w:t>Oświadczam, że zrealizowałem (</w:t>
      </w:r>
      <w:proofErr w:type="spellStart"/>
      <w:r w:rsidRPr="00A32FC8">
        <w:rPr>
          <w:rFonts w:ascii="Arial" w:eastAsiaTheme="minorHAnsi" w:hAnsi="Arial" w:cs="Arial"/>
          <w:sz w:val="22"/>
          <w:szCs w:val="22"/>
          <w:lang w:eastAsia="en-US"/>
        </w:rPr>
        <w:t>am</w:t>
      </w:r>
      <w:proofErr w:type="spellEnd"/>
      <w:r w:rsidRPr="00A32FC8">
        <w:rPr>
          <w:rFonts w:ascii="Arial" w:eastAsiaTheme="minorHAnsi" w:hAnsi="Arial" w:cs="Arial"/>
          <w:sz w:val="22"/>
          <w:szCs w:val="22"/>
          <w:lang w:eastAsia="en-US"/>
        </w:rPr>
        <w:t xml:space="preserve">) obowiązek informacyjnego w imieniu Zamawiającego wobec osób wskazanych w pkt I </w:t>
      </w:r>
      <w:proofErr w:type="spellStart"/>
      <w:r w:rsidRPr="00A32FC8">
        <w:rPr>
          <w:rFonts w:ascii="Arial" w:eastAsiaTheme="minorHAnsi" w:hAnsi="Arial" w:cs="Arial"/>
          <w:sz w:val="22"/>
          <w:szCs w:val="22"/>
          <w:lang w:eastAsia="en-US"/>
        </w:rPr>
        <w:t>i</w:t>
      </w:r>
      <w:proofErr w:type="spellEnd"/>
      <w:r w:rsidRPr="00A32FC8">
        <w:rPr>
          <w:rFonts w:ascii="Arial" w:eastAsiaTheme="minorHAnsi" w:hAnsi="Arial" w:cs="Arial"/>
          <w:sz w:val="22"/>
          <w:szCs w:val="22"/>
          <w:lang w:eastAsia="en-US"/>
        </w:rPr>
        <w:t xml:space="preserve"> II Formularza ofertowego (klauzula obowiązku informacyjnego stanowi </w:t>
      </w:r>
      <w:r w:rsidRPr="00A32FC8">
        <w:rPr>
          <w:rFonts w:ascii="Arial" w:eastAsiaTheme="minorHAnsi" w:hAnsi="Arial" w:cs="Arial"/>
          <w:b/>
          <w:sz w:val="22"/>
          <w:szCs w:val="22"/>
          <w:lang w:eastAsia="en-US"/>
        </w:rPr>
        <w:t>załącznik nr 1 do Formularza ofertowego</w:t>
      </w:r>
      <w:r w:rsidRPr="00A32FC8">
        <w:rPr>
          <w:rFonts w:ascii="Arial" w:eastAsiaTheme="minorHAnsi" w:hAnsi="Arial" w:cs="Arial"/>
          <w:sz w:val="22"/>
          <w:szCs w:val="22"/>
          <w:lang w:eastAsia="en-US"/>
        </w:rPr>
        <w:t xml:space="preserve">) </w:t>
      </w:r>
    </w:p>
    <w:p w14:paraId="497A8C5E" w14:textId="77777777" w:rsidR="00A32FC8" w:rsidRPr="00B11377" w:rsidRDefault="00A32FC8" w:rsidP="00A32FC8">
      <w:pPr>
        <w:tabs>
          <w:tab w:val="left" w:pos="2246"/>
        </w:tabs>
        <w:spacing w:before="120" w:after="12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1377">
        <w:rPr>
          <w:rFonts w:ascii="Arial" w:eastAsiaTheme="minorHAnsi" w:hAnsi="Arial" w:cs="Arial"/>
          <w:sz w:val="22"/>
          <w:szCs w:val="22"/>
          <w:lang w:eastAsia="en-US"/>
        </w:rPr>
        <w:t>Jestem świadomy/a odpowiedzialności karnej za złożenie fałszywego oświadczenia.</w:t>
      </w:r>
    </w:p>
    <w:p w14:paraId="7D67D606" w14:textId="77777777" w:rsidR="00A32FC8" w:rsidRDefault="00A32FC8" w:rsidP="00A32FC8">
      <w:pPr>
        <w:spacing w:after="160" w:line="259" w:lineRule="auto"/>
        <w:jc w:val="right"/>
        <w:rPr>
          <w:rFonts w:ascii="Arial" w:hAnsi="Arial" w:cs="Arial"/>
          <w:sz w:val="22"/>
          <w:szCs w:val="22"/>
        </w:rPr>
      </w:pPr>
    </w:p>
    <w:p w14:paraId="138AA941" w14:textId="77777777" w:rsidR="00A32FC8" w:rsidRPr="00B11377" w:rsidRDefault="00A32FC8" w:rsidP="00A32FC8">
      <w:pPr>
        <w:spacing w:after="160" w:line="259" w:lineRule="auto"/>
        <w:jc w:val="right"/>
        <w:rPr>
          <w:rFonts w:ascii="Arial" w:hAnsi="Arial" w:cs="Arial"/>
          <w:sz w:val="22"/>
          <w:szCs w:val="22"/>
        </w:rPr>
      </w:pPr>
    </w:p>
    <w:p w14:paraId="498BECDE" w14:textId="77777777" w:rsidR="00A32FC8" w:rsidRPr="00B11377" w:rsidRDefault="00A32FC8" w:rsidP="00A32FC8">
      <w:pPr>
        <w:spacing w:line="259" w:lineRule="auto"/>
        <w:jc w:val="right"/>
        <w:rPr>
          <w:rFonts w:ascii="Arial" w:hAnsi="Arial" w:cs="Arial"/>
          <w:sz w:val="22"/>
          <w:szCs w:val="22"/>
        </w:rPr>
      </w:pPr>
      <w:r w:rsidRPr="00B11377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80ADAB7" w14:textId="77777777" w:rsidR="00A32FC8" w:rsidRPr="00B11377" w:rsidRDefault="00A32FC8" w:rsidP="00A32FC8">
      <w:pPr>
        <w:spacing w:line="259" w:lineRule="auto"/>
        <w:jc w:val="right"/>
        <w:rPr>
          <w:rFonts w:ascii="Arial" w:hAnsi="Arial" w:cs="Arial"/>
          <w:sz w:val="22"/>
          <w:szCs w:val="22"/>
        </w:rPr>
      </w:pPr>
      <w:r w:rsidRPr="00B11377">
        <w:rPr>
          <w:rFonts w:ascii="Arial" w:hAnsi="Arial" w:cs="Arial"/>
          <w:sz w:val="22"/>
          <w:szCs w:val="22"/>
        </w:rPr>
        <w:t>Data i podpis osoby upoważnionej</w:t>
      </w:r>
    </w:p>
    <w:p w14:paraId="73755EB1" w14:textId="77777777" w:rsidR="00A32FC8" w:rsidRPr="00B11377" w:rsidRDefault="00A32FC8" w:rsidP="00A32FC8">
      <w:pPr>
        <w:rPr>
          <w:rFonts w:ascii="Arial" w:hAnsi="Arial" w:cs="Arial"/>
          <w:sz w:val="22"/>
          <w:szCs w:val="22"/>
        </w:rPr>
      </w:pPr>
    </w:p>
    <w:p w14:paraId="78BE9FB0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440118A6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791B7FED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2F07AF52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54DD98F5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5441C35F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79F10194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2DD68473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19A40905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44FAC51B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636870CD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38BC5A11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2CD7FFBD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757ACD06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03185772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57DF520E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2D5BD249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369EF3EA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0B003718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224E5A74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32F0D99A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5CD8AB08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7F2633AF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7799C259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60C1C13F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041F83E7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4813EB9E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3F42D6CD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02375E7A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2130264B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4F39D906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79479A7C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4AFE890C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21DC70E5" w14:textId="77777777" w:rsidR="00A32FC8" w:rsidRDefault="00A32FC8" w:rsidP="00A32FC8">
      <w:pPr>
        <w:rPr>
          <w:rFonts w:ascii="Arial" w:hAnsi="Arial" w:cs="Arial"/>
          <w:sz w:val="22"/>
          <w:szCs w:val="22"/>
        </w:rPr>
      </w:pPr>
    </w:p>
    <w:p w14:paraId="20E3CB5F" w14:textId="77777777" w:rsidR="00A32FC8" w:rsidRPr="00A6382A" w:rsidRDefault="00A32FC8" w:rsidP="00A32FC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6382A">
        <w:rPr>
          <w:rFonts w:ascii="Arial" w:hAnsi="Arial" w:cs="Arial"/>
          <w:b/>
          <w:bCs/>
          <w:sz w:val="22"/>
          <w:szCs w:val="22"/>
        </w:rPr>
        <w:lastRenderedPageBreak/>
        <w:t>Załącznik nr 1</w:t>
      </w:r>
    </w:p>
    <w:p w14:paraId="5DFDCE9B" w14:textId="77777777" w:rsidR="00A32FC8" w:rsidRPr="00A6382A" w:rsidRDefault="00A32FC8" w:rsidP="00A32FC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6382A">
        <w:rPr>
          <w:rFonts w:ascii="Arial" w:hAnsi="Arial" w:cs="Arial"/>
          <w:b/>
          <w:bCs/>
          <w:sz w:val="22"/>
          <w:szCs w:val="22"/>
        </w:rPr>
        <w:t>do Formularza ofertowego</w:t>
      </w:r>
    </w:p>
    <w:p w14:paraId="6CEBFB01" w14:textId="77777777" w:rsidR="00A32FC8" w:rsidRPr="00A6382A" w:rsidRDefault="00A32FC8" w:rsidP="00A32FC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094861" w14:textId="77777777" w:rsidR="00A32FC8" w:rsidRPr="00A6382A" w:rsidRDefault="00A32FC8" w:rsidP="00A32F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6382A">
        <w:rPr>
          <w:rFonts w:ascii="Arial" w:hAnsi="Arial" w:cs="Arial"/>
          <w:b/>
          <w:bCs/>
          <w:sz w:val="22"/>
          <w:szCs w:val="22"/>
        </w:rPr>
        <w:t>Klauzula informacyjna</w:t>
      </w:r>
    </w:p>
    <w:p w14:paraId="632A842F" w14:textId="77777777" w:rsidR="00A32FC8" w:rsidRPr="00A6382A" w:rsidRDefault="00A32FC8" w:rsidP="00A32F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6382A">
        <w:rPr>
          <w:rFonts w:ascii="Arial" w:hAnsi="Arial" w:cs="Arial"/>
          <w:b/>
          <w:bCs/>
          <w:sz w:val="22"/>
          <w:szCs w:val="22"/>
        </w:rPr>
        <w:t xml:space="preserve"> dla podmiotów wskazanych w Formularzu Ofertowym (pkt I </w:t>
      </w:r>
      <w:proofErr w:type="spellStart"/>
      <w:r w:rsidRPr="00A6382A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A6382A">
        <w:rPr>
          <w:rFonts w:ascii="Arial" w:hAnsi="Arial" w:cs="Arial"/>
          <w:b/>
          <w:bCs/>
          <w:sz w:val="22"/>
          <w:szCs w:val="22"/>
        </w:rPr>
        <w:t xml:space="preserve"> II)</w:t>
      </w:r>
    </w:p>
    <w:p w14:paraId="711DDBD5" w14:textId="77777777" w:rsidR="00A32FC8" w:rsidRPr="00A6382A" w:rsidRDefault="00A32FC8" w:rsidP="00A32FC8">
      <w:pPr>
        <w:jc w:val="center"/>
        <w:rPr>
          <w:rFonts w:ascii="Arial" w:hAnsi="Arial" w:cs="Arial"/>
          <w:sz w:val="22"/>
          <w:szCs w:val="22"/>
        </w:rPr>
      </w:pPr>
    </w:p>
    <w:p w14:paraId="218775A3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  <w:r w:rsidRPr="00A6382A">
        <w:rPr>
          <w:rFonts w:ascii="Arial" w:hAnsi="Arial" w:cs="Arial"/>
          <w:sz w:val="21"/>
          <w:szCs w:val="21"/>
        </w:rPr>
        <w:t xml:space="preserve">Zgodnie z art. 13 i 14 rozporządzenia </w:t>
      </w:r>
      <w:proofErr w:type="spellStart"/>
      <w:r w:rsidRPr="00A6382A">
        <w:rPr>
          <w:rFonts w:ascii="Arial" w:hAnsi="Arial" w:cs="Arial"/>
          <w:sz w:val="21"/>
          <w:szCs w:val="21"/>
        </w:rPr>
        <w:t>PEiR</w:t>
      </w:r>
      <w:proofErr w:type="spellEnd"/>
      <w:r w:rsidRPr="00A6382A">
        <w:rPr>
          <w:rFonts w:ascii="Arial" w:hAnsi="Arial" w:cs="Arial"/>
          <w:sz w:val="21"/>
          <w:szCs w:val="21"/>
        </w:rPr>
        <w:t xml:space="preserve"> (UE) 2016/679 z dnia 27 kwietnia 2016 r. w sprawie ochrony osób fizycznych w związku z przetwarzaniem danych osobowych i w sprawie swobodnego przepływu takich danych oraz uchylenia od dyrektywy 95/46/WE (ogólne rozporządzenie o ochronie danych) "RODO", informujemy, że:</w:t>
      </w:r>
    </w:p>
    <w:p w14:paraId="64B8C069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</w:p>
    <w:p w14:paraId="1EBA5FF4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  <w:r w:rsidRPr="00A6382A">
        <w:rPr>
          <w:rFonts w:ascii="Arial" w:hAnsi="Arial" w:cs="Arial"/>
          <w:sz w:val="21"/>
          <w:szCs w:val="21"/>
        </w:rPr>
        <w:t xml:space="preserve">1. Administratorem Pani/Pana danych osobowych jest: Burmistrz Gminy i Miasta Nowe Skalmierzyce z siedzibą w Skalmierzycach, przy ul. Ostrowskiej 8, 63-460 Nowe Skalmierzyce, dane kontaktowe: </w:t>
      </w:r>
      <w:proofErr w:type="spellStart"/>
      <w:r w:rsidRPr="00A6382A">
        <w:rPr>
          <w:rFonts w:ascii="Arial" w:hAnsi="Arial" w:cs="Arial"/>
          <w:sz w:val="21"/>
          <w:szCs w:val="21"/>
        </w:rPr>
        <w:t>tel</w:t>
      </w:r>
      <w:proofErr w:type="spellEnd"/>
      <w:r w:rsidRPr="00A6382A">
        <w:rPr>
          <w:rFonts w:ascii="Arial" w:hAnsi="Arial" w:cs="Arial"/>
          <w:sz w:val="21"/>
          <w:szCs w:val="21"/>
        </w:rPr>
        <w:t>: 62 762 97 10; e-mail: sekretariat@noweskalmierzyce.pl; elektroniczna skrzynka podawcza: /</w:t>
      </w:r>
      <w:proofErr w:type="spellStart"/>
      <w:r w:rsidRPr="00A6382A">
        <w:rPr>
          <w:rFonts w:ascii="Arial" w:hAnsi="Arial" w:cs="Arial"/>
          <w:sz w:val="21"/>
          <w:szCs w:val="21"/>
        </w:rPr>
        <w:t>ugimns</w:t>
      </w:r>
      <w:proofErr w:type="spellEnd"/>
      <w:r w:rsidRPr="00A6382A">
        <w:rPr>
          <w:rFonts w:ascii="Arial" w:hAnsi="Arial" w:cs="Arial"/>
          <w:sz w:val="21"/>
          <w:szCs w:val="21"/>
        </w:rPr>
        <w:t>/skrytka; skrytka do e-doręczeń: AE:PL-55577-31237-GTCJF-30.</w:t>
      </w:r>
    </w:p>
    <w:p w14:paraId="6EFFC504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</w:p>
    <w:p w14:paraId="65361F31" w14:textId="77777777" w:rsidR="00A32FC8" w:rsidRPr="00A6382A" w:rsidRDefault="00A32FC8" w:rsidP="00A32FC8">
      <w:pPr>
        <w:jc w:val="both"/>
        <w:rPr>
          <w:rFonts w:ascii="Arial" w:hAnsi="Arial" w:cs="Arial"/>
          <w:iCs/>
          <w:sz w:val="21"/>
          <w:szCs w:val="21"/>
        </w:rPr>
      </w:pPr>
      <w:r w:rsidRPr="00A6382A">
        <w:rPr>
          <w:rFonts w:ascii="Arial" w:hAnsi="Arial" w:cs="Arial"/>
          <w:sz w:val="21"/>
          <w:szCs w:val="21"/>
        </w:rPr>
        <w:t xml:space="preserve">2.W sprawach związanych z przetwarzaniem Pani/a danych przez Administratora można kontaktować się z wykorzystaniem powyższych danych </w:t>
      </w:r>
      <w:r w:rsidRPr="00A6382A">
        <w:rPr>
          <w:rFonts w:ascii="Arial" w:hAnsi="Arial" w:cs="Arial"/>
          <w:iCs/>
          <w:sz w:val="21"/>
          <w:szCs w:val="21"/>
        </w:rPr>
        <w:t xml:space="preserve">lub z wyznaczonym u Administratora inspektorem ochrony danych na adres e-mail: </w:t>
      </w:r>
      <w:hyperlink r:id="rId7" w:history="1">
        <w:r w:rsidRPr="00A6382A">
          <w:rPr>
            <w:rStyle w:val="Hipercze"/>
            <w:rFonts w:ascii="Arial" w:hAnsi="Arial" w:cs="Arial"/>
            <w:iCs/>
            <w:color w:val="auto"/>
            <w:sz w:val="21"/>
            <w:szCs w:val="21"/>
          </w:rPr>
          <w:t>d.tomczak.iod@noweskalmierzyce.pl</w:t>
        </w:r>
      </w:hyperlink>
    </w:p>
    <w:p w14:paraId="685774A3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</w:p>
    <w:p w14:paraId="7E22893F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  <w:r w:rsidRPr="00A6382A">
        <w:rPr>
          <w:rFonts w:ascii="Arial" w:hAnsi="Arial" w:cs="Arial"/>
          <w:sz w:val="21"/>
          <w:szCs w:val="21"/>
        </w:rPr>
        <w:t>3.Jeżeli Pan/i nie przekazywał/a swoich danych bezpośrednio Administratorowi, zostały one mu udostępnione w zakresie:</w:t>
      </w:r>
    </w:p>
    <w:p w14:paraId="0DF835A5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  <w:r w:rsidRPr="00A6382A">
        <w:rPr>
          <w:rFonts w:ascii="Arial" w:hAnsi="Arial" w:cs="Arial"/>
          <w:sz w:val="21"/>
          <w:szCs w:val="21"/>
        </w:rPr>
        <w:t xml:space="preserve">1) danych identyfikacyjnych, kontaktowych oraz pełnionej funkcji (pkt I Formularza ofertowego) </w:t>
      </w:r>
    </w:p>
    <w:p w14:paraId="462B6476" w14:textId="5D521E7E" w:rsidR="00A32FC8" w:rsidRPr="00A32FC8" w:rsidRDefault="00A32FC8" w:rsidP="00A32FC8">
      <w:pPr>
        <w:jc w:val="both"/>
        <w:rPr>
          <w:rFonts w:ascii="Arial" w:hAnsi="Arial" w:cs="Arial"/>
          <w:sz w:val="21"/>
          <w:szCs w:val="21"/>
        </w:rPr>
      </w:pPr>
      <w:r w:rsidRPr="00A6382A">
        <w:rPr>
          <w:rFonts w:ascii="Arial" w:hAnsi="Arial" w:cs="Arial"/>
          <w:sz w:val="21"/>
          <w:szCs w:val="21"/>
        </w:rPr>
        <w:t>2) danych identyfikacyjnych, informacji o wykształceniu, innych danych (pkt II Formularza ofertowego)</w:t>
      </w:r>
      <w:r>
        <w:rPr>
          <w:rFonts w:ascii="Arial" w:hAnsi="Arial" w:cs="Arial"/>
          <w:sz w:val="21"/>
          <w:szCs w:val="21"/>
        </w:rPr>
        <w:t xml:space="preserve"> </w:t>
      </w:r>
      <w:r w:rsidRPr="00A6382A">
        <w:rPr>
          <w:rFonts w:ascii="Arial" w:hAnsi="Arial" w:cs="Arial"/>
          <w:sz w:val="21"/>
          <w:szCs w:val="21"/>
        </w:rPr>
        <w:t xml:space="preserve">przez podmiot biorący udział w konkursie ofert na wybór realizatora „Programu profilaktyki i wczesnego wykrywania osteoporozy wśród mieszkańców Gminy Nowe Skalmierzyce na lata 2026 – 2028”ogłoszonego zarządzeniem </w:t>
      </w:r>
      <w:r w:rsidRPr="00A32FC8">
        <w:rPr>
          <w:rFonts w:ascii="Arial" w:hAnsi="Arial" w:cs="Arial"/>
          <w:sz w:val="21"/>
          <w:szCs w:val="21"/>
        </w:rPr>
        <w:t>Zarządzenie Nr ROiSP.0050.15.2026 Burmistrza Gminy i Miasta Nowe Skalmierzyce z dnia 23 stycznia 2026</w:t>
      </w:r>
      <w:r w:rsidRPr="00A32FC8">
        <w:rPr>
          <w:rFonts w:ascii="Arial" w:hAnsi="Arial" w:cs="Arial"/>
          <w:i/>
          <w:sz w:val="21"/>
          <w:szCs w:val="21"/>
        </w:rPr>
        <w:t xml:space="preserve"> </w:t>
      </w:r>
      <w:r w:rsidRPr="00A32FC8">
        <w:rPr>
          <w:rFonts w:ascii="Arial" w:hAnsi="Arial" w:cs="Arial"/>
          <w:sz w:val="21"/>
          <w:szCs w:val="21"/>
        </w:rPr>
        <w:t>(dalej jako „podmiot biorący udział w konkursie ofert”)</w:t>
      </w:r>
    </w:p>
    <w:p w14:paraId="09B9CABA" w14:textId="77777777" w:rsidR="00A32FC8" w:rsidRPr="00A6382A" w:rsidRDefault="00A32FC8" w:rsidP="00A32FC8">
      <w:pPr>
        <w:jc w:val="both"/>
        <w:rPr>
          <w:rFonts w:ascii="Arial" w:hAnsi="Arial" w:cs="Arial"/>
          <w:i/>
          <w:sz w:val="21"/>
          <w:szCs w:val="21"/>
        </w:rPr>
      </w:pPr>
    </w:p>
    <w:p w14:paraId="37A2FC77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  <w:r w:rsidRPr="00A6382A">
        <w:rPr>
          <w:rFonts w:ascii="Arial" w:hAnsi="Arial" w:cs="Arial"/>
          <w:sz w:val="21"/>
          <w:szCs w:val="21"/>
        </w:rPr>
        <w:t>4.Pani/a dane są przetwarzane w celu realizowania przez Panią/a czynności na rzecz podmiotu biorącego udział w konkursie ofert, przeprowadzonego na podstawie art. 7 pkt 1, art. 48 ust. 1 i art. 48b  ustawy z dnia 27 sierpnia 2004 r. o świadczeniach opieki zdrowotnej finansowanych ze środków publicznych ( Dz.U. 2025 r. poz. 1461 ze zm.), w związku z uchwałą Rady Gminy i Miasta Nowe Skalmierzyce z dnia 28 sierpnia 2025 r. w sprawie przyjęcia „Programu profilaktyki i wczesnego wykrywania osteoporozy wśród mieszkańców Gminy Nowe Skalmierzyce na lata 2026 – 2028 – w ramach realizacji zadań publicznych Administratora (art. 6 ust. 1 lit. e RODO).</w:t>
      </w:r>
    </w:p>
    <w:p w14:paraId="02BC323B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</w:p>
    <w:p w14:paraId="08DFC27A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  <w:r w:rsidRPr="00A6382A">
        <w:rPr>
          <w:rFonts w:ascii="Arial" w:hAnsi="Arial" w:cs="Arial"/>
          <w:sz w:val="21"/>
          <w:szCs w:val="21"/>
        </w:rPr>
        <w:t>5. Odbiorcami Pani/a danych osobowych mogą być wyłącznie podmioty, które uprawnione są do ich otrzymania na mocy przepisów prawa (w tym członkom Komisji Konkursowej powołanej do oceny ofert). Ponadto Pani/a dane mogą zostać udostępnione operatorom pocztowym i innym podmiotom świadczącym usługi na rzecz Administratora na podstawie odrębnych umów i umów powierzenia przetwarzania danych.</w:t>
      </w:r>
    </w:p>
    <w:p w14:paraId="0B3468EA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</w:p>
    <w:p w14:paraId="74A99204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  <w:r w:rsidRPr="00A6382A">
        <w:rPr>
          <w:rFonts w:ascii="Arial" w:hAnsi="Arial" w:cs="Arial"/>
          <w:sz w:val="21"/>
          <w:szCs w:val="21"/>
        </w:rPr>
        <w:t>6. Dane osobowe będą przechowywane przez okres wynikający z przepisów Rozporządzenia Prezesa Rady Ministrów z dnia 18.01.2011r. w sprawie instrukcji kancelaryjnej, jednolitych rzeczowych wykazów akt oraz instrukcji w sprawie organizacji i zakresu działania archiwum zakładowych, tj. przez okres 5 lat od zakończenia prac przez komisję konkursową.</w:t>
      </w:r>
    </w:p>
    <w:p w14:paraId="28539D2B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</w:p>
    <w:p w14:paraId="2AC134FE" w14:textId="77777777" w:rsidR="00A32FC8" w:rsidRPr="00A6382A" w:rsidRDefault="00A32FC8" w:rsidP="00A32FC8">
      <w:pPr>
        <w:jc w:val="both"/>
        <w:rPr>
          <w:rFonts w:ascii="Arial" w:hAnsi="Arial" w:cs="Arial"/>
          <w:sz w:val="21"/>
          <w:szCs w:val="21"/>
        </w:rPr>
      </w:pPr>
      <w:r w:rsidRPr="00A6382A">
        <w:rPr>
          <w:rFonts w:ascii="Arial" w:hAnsi="Arial" w:cs="Arial"/>
          <w:sz w:val="21"/>
          <w:szCs w:val="21"/>
        </w:rPr>
        <w:t>7. Przysługuje Pani/Panu prawo dostępu do treści danych oraz ich sprostowania lub ograniczenia przetwarzania, a także prawo sprzeciwu (tylko w przypadku danych podanych w oparciu o zgodę) oraz prawo do wniesienia skargi do organu nadzorczego - Prezesa Urzędu Ochrony Danych Osobowych.</w:t>
      </w:r>
    </w:p>
    <w:p w14:paraId="511ABADB" w14:textId="77777777" w:rsidR="00A32FC8" w:rsidRPr="00B11377" w:rsidRDefault="00A32FC8" w:rsidP="00A32FC8">
      <w:pPr>
        <w:rPr>
          <w:rFonts w:ascii="Arial" w:hAnsi="Arial" w:cs="Arial"/>
          <w:sz w:val="22"/>
          <w:szCs w:val="22"/>
        </w:rPr>
      </w:pPr>
    </w:p>
    <w:p w14:paraId="2C5D4537" w14:textId="77777777" w:rsidR="000B3906" w:rsidRPr="00B11377" w:rsidRDefault="000B3906" w:rsidP="00A32FC8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0B3906" w:rsidRPr="00B11377" w:rsidSect="00E072A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FDCE" w14:textId="77777777" w:rsidR="00E16F53" w:rsidRDefault="00E16F53" w:rsidP="004675F7">
      <w:r>
        <w:separator/>
      </w:r>
    </w:p>
  </w:endnote>
  <w:endnote w:type="continuationSeparator" w:id="0">
    <w:p w14:paraId="0038A124" w14:textId="77777777" w:rsidR="00E16F53" w:rsidRDefault="00E16F53" w:rsidP="0046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415375"/>
      <w:docPartObj>
        <w:docPartGallery w:val="Page Numbers (Bottom of Page)"/>
        <w:docPartUnique/>
      </w:docPartObj>
    </w:sdtPr>
    <w:sdtContent>
      <w:p w14:paraId="1441EB99" w14:textId="331EF52D" w:rsidR="00E072AE" w:rsidRDefault="00E072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2C2C1B" w14:textId="77777777" w:rsidR="00E072AE" w:rsidRDefault="00E07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145B" w14:textId="77777777" w:rsidR="00E16F53" w:rsidRDefault="00E16F53" w:rsidP="004675F7">
      <w:r>
        <w:separator/>
      </w:r>
    </w:p>
  </w:footnote>
  <w:footnote w:type="continuationSeparator" w:id="0">
    <w:p w14:paraId="040A294E" w14:textId="77777777" w:rsidR="00E16F53" w:rsidRDefault="00E16F53" w:rsidP="004675F7">
      <w:r>
        <w:continuationSeparator/>
      </w:r>
    </w:p>
  </w:footnote>
  <w:footnote w:id="1">
    <w:p w14:paraId="097F4173" w14:textId="77777777" w:rsidR="00A32FC8" w:rsidRPr="00804E4C" w:rsidRDefault="00A32FC8" w:rsidP="00A32FC8">
      <w:pPr>
        <w:pStyle w:val="Tekstprzypisudolnego"/>
        <w:rPr>
          <w:rFonts w:asciiTheme="minorHAnsi" w:hAnsiTheme="minorHAnsi" w:cstheme="minorHAnsi"/>
        </w:rPr>
      </w:pPr>
      <w:r w:rsidRPr="00804E4C">
        <w:rPr>
          <w:rStyle w:val="Odwoanieprzypisudolnego"/>
          <w:rFonts w:asciiTheme="minorHAnsi" w:hAnsiTheme="minorHAnsi" w:cstheme="minorHAnsi"/>
        </w:rPr>
        <w:footnoteRef/>
      </w:r>
      <w:r w:rsidRPr="00804E4C">
        <w:rPr>
          <w:rFonts w:asciiTheme="minorHAnsi" w:hAnsiTheme="minorHAnsi" w:cstheme="minorHAnsi"/>
        </w:rPr>
        <w:t xml:space="preserve"> Przewidywana liczba działań może ulec zmianom, o ile nie zmieni się wartość oferty.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3B45"/>
    <w:multiLevelType w:val="hybridMultilevel"/>
    <w:tmpl w:val="0114BFFA"/>
    <w:lvl w:ilvl="0" w:tplc="3AC4C2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934780"/>
    <w:multiLevelType w:val="hybridMultilevel"/>
    <w:tmpl w:val="ED823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16D5A"/>
    <w:multiLevelType w:val="hybridMultilevel"/>
    <w:tmpl w:val="D7D21F48"/>
    <w:lvl w:ilvl="0" w:tplc="74321FD6">
      <w:start w:val="1"/>
      <w:numFmt w:val="upperRoman"/>
      <w:lvlText w:val="%1."/>
      <w:lvlJc w:val="right"/>
      <w:pPr>
        <w:ind w:left="75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630D457D"/>
    <w:multiLevelType w:val="hybridMultilevel"/>
    <w:tmpl w:val="56383420"/>
    <w:lvl w:ilvl="0" w:tplc="0AD608A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17291">
    <w:abstractNumId w:val="2"/>
  </w:num>
  <w:num w:numId="2" w16cid:durableId="436220858">
    <w:abstractNumId w:val="1"/>
  </w:num>
  <w:num w:numId="3" w16cid:durableId="162285734">
    <w:abstractNumId w:val="3"/>
  </w:num>
  <w:num w:numId="4" w16cid:durableId="21320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F7"/>
    <w:rsid w:val="000B3906"/>
    <w:rsid w:val="001F535B"/>
    <w:rsid w:val="002146A4"/>
    <w:rsid w:val="00267760"/>
    <w:rsid w:val="00396FDF"/>
    <w:rsid w:val="004675F7"/>
    <w:rsid w:val="004A7976"/>
    <w:rsid w:val="00572630"/>
    <w:rsid w:val="00594BC3"/>
    <w:rsid w:val="00681B42"/>
    <w:rsid w:val="008F6AC4"/>
    <w:rsid w:val="00993849"/>
    <w:rsid w:val="00A32FC8"/>
    <w:rsid w:val="00B11377"/>
    <w:rsid w:val="00BC5E78"/>
    <w:rsid w:val="00C512CD"/>
    <w:rsid w:val="00D808B6"/>
    <w:rsid w:val="00E072AE"/>
    <w:rsid w:val="00E1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37E0"/>
  <w15:chartTrackingRefBased/>
  <w15:docId w15:val="{C0E918AC-A78C-41E7-AD72-C935DBFE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5F7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table" w:styleId="Tabela-Siatka">
    <w:name w:val="Table Grid"/>
    <w:basedOn w:val="Standardowy"/>
    <w:uiPriority w:val="39"/>
    <w:rsid w:val="0046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75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75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75F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B11377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11377"/>
    <w:pPr>
      <w:widowControl w:val="0"/>
      <w:spacing w:after="260" w:line="314" w:lineRule="auto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07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2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2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2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2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.tomczak.iod@noweskalmie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Kaminska-Karasinska Joanna</dc:creator>
  <cp:keywords/>
  <dc:description/>
  <cp:lastModifiedBy>Natalia Stempin</cp:lastModifiedBy>
  <cp:revision>2</cp:revision>
  <cp:lastPrinted>2026-01-22T13:02:00Z</cp:lastPrinted>
  <dcterms:created xsi:type="dcterms:W3CDTF">2026-01-23T10:00:00Z</dcterms:created>
  <dcterms:modified xsi:type="dcterms:W3CDTF">2026-01-23T10:00:00Z</dcterms:modified>
</cp:coreProperties>
</file>